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D6" w:rsidRPr="007D65D6" w:rsidRDefault="007D65D6" w:rsidP="007D65D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kern w:val="36"/>
          <w:sz w:val="48"/>
          <w:szCs w:val="48"/>
          <w:lang w:eastAsia="ru-RU"/>
        </w:rPr>
        <w:t>Правила постановки ребёнка на очередь в детский сад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Уважаемые родители!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Поставить ребенка в очередь можно через Портал государственных и муниципальных услуг Республики Татарстан  -    </w:t>
      </w: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uslugi.tatar.ru</w:t>
      </w: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  или непосредственно в Управлении образования.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Перечень документов, необходимых для предоставления муниципальной услуги:</w:t>
      </w:r>
    </w:p>
    <w:p w:rsidR="007D65D6" w:rsidRPr="007D65D6" w:rsidRDefault="007D65D6" w:rsidP="007D6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Свидетельство о рождении ребенка.</w:t>
      </w:r>
    </w:p>
    <w:p w:rsidR="007D65D6" w:rsidRPr="007D65D6" w:rsidRDefault="007D65D6" w:rsidP="007D6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Документ, удостоверяющий личность родителя (законного представителя).</w:t>
      </w:r>
    </w:p>
    <w:p w:rsidR="007D65D6" w:rsidRPr="007D65D6" w:rsidRDefault="007D65D6" w:rsidP="007D6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Документы, подтверждающие наличие льготы.</w:t>
      </w:r>
    </w:p>
    <w:p w:rsidR="007D65D6" w:rsidRPr="007D65D6" w:rsidRDefault="007D65D6" w:rsidP="007D6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ограничнными</w:t>
      </w:r>
      <w:proofErr w:type="spell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возможностями здоровья, </w:t>
      </w:r>
      <w:proofErr w:type="spell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ребнка</w:t>
      </w:r>
      <w:proofErr w:type="spell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-инвалида в группы компенсирующей и комбинированной направленности).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Перечень необходимых сведений при заполнении заявления для постановки на учет: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данные свидетельства о рождении;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место фактического проживания (адрес и телефон);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данные документа, удостоверяющего личность родителя (законного представителя);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сведения о наличии льготы по зачислению ребенка в образовательное учреждение;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потребность ребенка по здоровью;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одно желаемое Учреждение;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желаемый язык воспитания и обучения в группе;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желаемая дата зачисления ребенка в Учреждение;</w:t>
      </w:r>
    </w:p>
    <w:p w:rsidR="007D65D6" w:rsidRPr="007D65D6" w:rsidRDefault="007D65D6" w:rsidP="007D6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контактные данные родителя (номер телефона /e-</w:t>
      </w:r>
      <w:proofErr w:type="spell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mail</w:t>
      </w:r>
      <w:proofErr w:type="spell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Состояние очереди может меняться по следующим причинам: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Очередь смещается вниз:</w:t>
      </w:r>
    </w:p>
    <w:p w:rsidR="007D65D6" w:rsidRPr="007D65D6" w:rsidRDefault="007D65D6" w:rsidP="007D6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7D65D6" w:rsidRPr="007D65D6" w:rsidRDefault="007D65D6" w:rsidP="007D6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Очередь смещается вверх</w:t>
      </w: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Как можно изменить приоритетные ДОУ или перевести в другое ДОУ?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сады</w:t>
      </w:r>
      <w:proofErr w:type="gram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 "Управление образования Исполнительного  комитета Арского муниципального района РТ".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lastRenderedPageBreak/>
        <w:t xml:space="preserve">Комплектование детских садов на очередной учебный год осуществляется в </w:t>
      </w:r>
      <w:proofErr w:type="spell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соответсвии</w:t>
      </w:r>
      <w:proofErr w:type="spell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"Направлен  в ДОУ"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Право внеочередного устройства в детские сады имеют:</w:t>
      </w:r>
    </w:p>
    <w:p w:rsidR="007D65D6" w:rsidRPr="007D65D6" w:rsidRDefault="007D65D6" w:rsidP="007D6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судей;</w:t>
      </w:r>
    </w:p>
    <w:p w:rsidR="007D65D6" w:rsidRPr="007D65D6" w:rsidRDefault="007D65D6" w:rsidP="007D6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прокуроров и сотрудников Следственного комитета;</w:t>
      </w:r>
    </w:p>
    <w:p w:rsidR="007D65D6" w:rsidRPr="007D65D6" w:rsidRDefault="007D65D6" w:rsidP="007D6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7D65D6" w:rsidRPr="007D65D6" w:rsidRDefault="007D65D6" w:rsidP="007D6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обьединенной</w:t>
      </w:r>
      <w:proofErr w:type="spell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7D65D6" w:rsidRPr="007D65D6" w:rsidRDefault="007D65D6" w:rsidP="007D6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u w:val="single"/>
          <w:lang w:eastAsia="ru-RU"/>
        </w:rPr>
        <w:t>Право первоочередного устройства в детские сады имеют: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- инвалиды;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дети, один из родителей которых является инвалидом;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из многодетных семей;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сотрудников полиции;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военнослужащих;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дети сотрудников и военнослужащих федеральной противопожарной службы;</w:t>
      </w:r>
    </w:p>
    <w:p w:rsidR="007D65D6" w:rsidRPr="007D65D6" w:rsidRDefault="007D65D6" w:rsidP="007D6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дети сотрудников федеральной службы по </w:t>
      </w:r>
      <w:proofErr w:type="gramStart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контролю за</w:t>
      </w:r>
      <w:proofErr w:type="gramEnd"/>
      <w:r w:rsidRPr="007D65D6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оборотом наркотических средств и психотропных веществ.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Объявление для родителей!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Уважаемые родители!</w:t>
      </w: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На основании Постановления Кабинета Министров Республики Татарстан, постановления Исполнительного комитета Менделеевского муниципального района № 1197 от 26.11.2014 «Об утверждении нормативов финансирования дошкольных образовательных учреждений Менделеевского муниципального района на 2015 год» с 1 января 2015 года повышается родительская плата за присмотр и уход за детьми в дошкольных образовательных организациях. </w:t>
      </w: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При оформлении документов на компенсацию родители могут получать: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D65D6" w:rsidRPr="007D65D6" w:rsidRDefault="007D65D6" w:rsidP="007D6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размере 20 % на первого ребенка,</w:t>
      </w:r>
    </w:p>
    <w:p w:rsidR="007D65D6" w:rsidRPr="007D65D6" w:rsidRDefault="007D65D6" w:rsidP="007D6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размере 50 % на второго ребенка,</w:t>
      </w:r>
    </w:p>
    <w:p w:rsidR="007D65D6" w:rsidRPr="007D65D6" w:rsidRDefault="007D65D6" w:rsidP="007D6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размере 70 % на третьего ребенка и последующих детей,</w:t>
      </w:r>
    </w:p>
    <w:p w:rsidR="007D65D6" w:rsidRPr="007D65D6" w:rsidRDefault="007D65D6" w:rsidP="007D6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дополнительную компенсацию части родительской платы, которая зависит от величины дохода на одного члена семьи.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D65D6" w:rsidRPr="007D65D6" w:rsidRDefault="007D65D6" w:rsidP="007D65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Рекомендации о порядке привлечения внебюджетных средств в образовательной организации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 принятии образовательной организацией благотворительной помощи от родителей (законных представителей), обучающихся, воспитанников и иных лиц соблюдаются следующие принципы: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прав и свобод обучающихся, родителей (законных представителей), работников образовательной организации;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права на общедоступность и бесплатность общего образования в государственных или муниципальных образовательных учреждениях;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добровольности внесения денежных и материальных средств;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законности;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открытости и доступности информации о поступлении финансовых и материальных средств и об их расходовании по итогам финансового года.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учредителем. Вся поступающая в образовательную организацию благотворительная помощь подлежит обязательной регистрации в журнале «Регистрации и учета благотворительных пожертвований»</w:t>
      </w:r>
      <w:proofErr w:type="gram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gram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(</w:t>
      </w:r>
      <w:proofErr w:type="gram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</w:t>
      </w:r>
      <w:proofErr w:type="gram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риложение №1.2)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 передаче и целевом использовании денежных средств, имущества, при оказании услуг оформляется договор (Приложение № 1.1). Принятие и расходование денежных сре</w:t>
      </w:r>
      <w:proofErr w:type="gram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дств пр</w:t>
      </w:r>
      <w:proofErr w:type="gram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оисходит через внебюджетный счет образовательной организации.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 </w:t>
      </w:r>
      <w:proofErr w:type="gram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</w:t>
      </w:r>
      <w:proofErr w:type="gram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ицо изъявившее желание оказать благотворительную помощь (далее -  Благотворитель) пишет заявление на имя руководителя общеобразовательного учреждения с обязательным указанием суммы и цели добровольного пожертвования;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 условия осуществления благотворителем, благотворительной деятельности от своего имени закрепляются гражданско-правовым договором, заключенным между благотворителем и </w:t>
      </w:r>
      <w:proofErr w:type="spell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благополучателем</w:t>
      </w:r>
      <w:proofErr w:type="spell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(образовательной организацией), предметом которого являются безвозмездное выполнение благотворителем работ и (или) оказание услуг в интересах </w:t>
      </w:r>
      <w:proofErr w:type="spellStart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благополучателя</w:t>
      </w:r>
      <w:proofErr w:type="spellEnd"/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(образовательной организации);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 при желании родителей (законных представителей) оказания добровольной помощи образовательной организации (например, в виде передачи или покупки канцелярских, хозяйственных или строительных товаров, игрушек и иных материальных ценностей) необходимо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 типовая форма заявления Благотворителя размещается на информационном стенде и официальном сайте образовательной организации.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 итогам календарного года (не реже одного раза в год)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 включает в себя полную информацию о приходе, расходе, остатках денежных средств (квитанции, счета, счета-фактуры, накладные, платежные поручения).</w:t>
      </w:r>
    </w:p>
    <w:p w:rsidR="007D65D6" w:rsidRPr="007D65D6" w:rsidRDefault="007D65D6" w:rsidP="007D65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D65D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Руководитель образовательного учреждения и (или) ответственное лицо образовательного учреждения несут дисциплинарную и (или) уголовную ответственность в соответствии с законодательством Российской Федерации.</w:t>
      </w:r>
    </w:p>
    <w:p w:rsidR="00AD77E9" w:rsidRPr="004409F2" w:rsidRDefault="00AD77E9" w:rsidP="004409F2">
      <w:bookmarkStart w:id="0" w:name="_GoBack"/>
      <w:bookmarkEnd w:id="0"/>
    </w:p>
    <w:sectPr w:rsidR="00AD77E9" w:rsidRPr="004409F2" w:rsidSect="006A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412B"/>
    <w:multiLevelType w:val="multilevel"/>
    <w:tmpl w:val="BC2A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4F77CA"/>
    <w:multiLevelType w:val="multilevel"/>
    <w:tmpl w:val="7FE8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ED37F03"/>
    <w:multiLevelType w:val="multilevel"/>
    <w:tmpl w:val="CD40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B4623"/>
    <w:multiLevelType w:val="multilevel"/>
    <w:tmpl w:val="EB32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03BE3"/>
    <w:multiLevelType w:val="multilevel"/>
    <w:tmpl w:val="6772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A13CA"/>
    <w:multiLevelType w:val="multilevel"/>
    <w:tmpl w:val="9ED8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E9"/>
    <w:rsid w:val="00050B19"/>
    <w:rsid w:val="00063FED"/>
    <w:rsid w:val="000837A8"/>
    <w:rsid w:val="000E37AB"/>
    <w:rsid w:val="000E62A4"/>
    <w:rsid w:val="001A5C9A"/>
    <w:rsid w:val="001F6A67"/>
    <w:rsid w:val="0020351F"/>
    <w:rsid w:val="0024052D"/>
    <w:rsid w:val="00262A04"/>
    <w:rsid w:val="00275EB0"/>
    <w:rsid w:val="00283ABA"/>
    <w:rsid w:val="002E42FC"/>
    <w:rsid w:val="00301AF3"/>
    <w:rsid w:val="0031166C"/>
    <w:rsid w:val="00331047"/>
    <w:rsid w:val="00334FF3"/>
    <w:rsid w:val="003B746F"/>
    <w:rsid w:val="00401800"/>
    <w:rsid w:val="004409F2"/>
    <w:rsid w:val="004B01B9"/>
    <w:rsid w:val="004D42DE"/>
    <w:rsid w:val="005209C0"/>
    <w:rsid w:val="005365BF"/>
    <w:rsid w:val="005451C4"/>
    <w:rsid w:val="00560D1A"/>
    <w:rsid w:val="00576B6A"/>
    <w:rsid w:val="005B3FF0"/>
    <w:rsid w:val="005E773A"/>
    <w:rsid w:val="005F4911"/>
    <w:rsid w:val="00652A10"/>
    <w:rsid w:val="0065655F"/>
    <w:rsid w:val="0069609A"/>
    <w:rsid w:val="006A7C89"/>
    <w:rsid w:val="006B2A98"/>
    <w:rsid w:val="006C0235"/>
    <w:rsid w:val="006F2089"/>
    <w:rsid w:val="00702FC1"/>
    <w:rsid w:val="00736A6E"/>
    <w:rsid w:val="00755BE4"/>
    <w:rsid w:val="00777E33"/>
    <w:rsid w:val="007870EA"/>
    <w:rsid w:val="0079579C"/>
    <w:rsid w:val="007D65D6"/>
    <w:rsid w:val="007E5C9C"/>
    <w:rsid w:val="008850A2"/>
    <w:rsid w:val="008B7B91"/>
    <w:rsid w:val="00905DA4"/>
    <w:rsid w:val="009A1A1B"/>
    <w:rsid w:val="00A124DC"/>
    <w:rsid w:val="00A20892"/>
    <w:rsid w:val="00A92CA6"/>
    <w:rsid w:val="00AD77E9"/>
    <w:rsid w:val="00B26871"/>
    <w:rsid w:val="00B339C5"/>
    <w:rsid w:val="00BD4B82"/>
    <w:rsid w:val="00C24480"/>
    <w:rsid w:val="00C42F84"/>
    <w:rsid w:val="00C62D1B"/>
    <w:rsid w:val="00C91225"/>
    <w:rsid w:val="00CD3902"/>
    <w:rsid w:val="00CF494C"/>
    <w:rsid w:val="00D23FBE"/>
    <w:rsid w:val="00D94F18"/>
    <w:rsid w:val="00D967D3"/>
    <w:rsid w:val="00D97030"/>
    <w:rsid w:val="00DA3368"/>
    <w:rsid w:val="00E4295E"/>
    <w:rsid w:val="00E6027D"/>
    <w:rsid w:val="00E62F87"/>
    <w:rsid w:val="00E970D6"/>
    <w:rsid w:val="00EC5FED"/>
    <w:rsid w:val="00F60651"/>
    <w:rsid w:val="00F918C9"/>
    <w:rsid w:val="00FD7C83"/>
    <w:rsid w:val="00FF6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Admin</cp:lastModifiedBy>
  <cp:revision>2</cp:revision>
  <cp:lastPrinted>2015-11-28T14:08:00Z</cp:lastPrinted>
  <dcterms:created xsi:type="dcterms:W3CDTF">2016-12-01T11:55:00Z</dcterms:created>
  <dcterms:modified xsi:type="dcterms:W3CDTF">2016-12-01T11:55:00Z</dcterms:modified>
</cp:coreProperties>
</file>